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505" w:rsidRDefault="000C49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vida levada a sério</w:t>
      </w:r>
    </w:p>
    <w:p w:rsidR="000C4914" w:rsidRDefault="000C4914">
      <w:pPr>
        <w:rPr>
          <w:rFonts w:ascii="Arial" w:hAnsi="Arial" w:cs="Arial"/>
          <w:sz w:val="24"/>
          <w:szCs w:val="24"/>
        </w:rPr>
      </w:pPr>
    </w:p>
    <w:p w:rsidR="007E4CB4" w:rsidRDefault="000C49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Dá para ver e observar que existem mais comportamentos errados do que certos: o homem, não sendo tolo, o quanto a ser ajuizado só depende é dele mesmo: primeiro, e</w:t>
      </w:r>
      <w:r w:rsidR="001519B3">
        <w:rPr>
          <w:rFonts w:ascii="Arial" w:hAnsi="Arial" w:cs="Arial"/>
          <w:sz w:val="24"/>
          <w:szCs w:val="24"/>
        </w:rPr>
        <w:t xml:space="preserve">le tem de entender que sem Deus nada </w:t>
      </w:r>
      <w:r w:rsidR="007E4CB4">
        <w:rPr>
          <w:rFonts w:ascii="Arial" w:hAnsi="Arial" w:cs="Arial"/>
          <w:sz w:val="24"/>
          <w:szCs w:val="24"/>
        </w:rPr>
        <w:t xml:space="preserve">anda, e nada chegaria a existir. </w:t>
      </w:r>
    </w:p>
    <w:p w:rsidR="007E4CB4" w:rsidRDefault="007E4C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Então, </w:t>
      </w:r>
      <w:r w:rsidR="001519B3">
        <w:rPr>
          <w:rFonts w:ascii="Arial" w:hAnsi="Arial" w:cs="Arial"/>
          <w:sz w:val="24"/>
          <w:szCs w:val="24"/>
        </w:rPr>
        <w:t>quem acredita em Deus, percebe</w:t>
      </w:r>
      <w:r>
        <w:rPr>
          <w:rFonts w:ascii="Arial" w:hAnsi="Arial" w:cs="Arial"/>
          <w:sz w:val="24"/>
          <w:szCs w:val="24"/>
        </w:rPr>
        <w:t>, que</w:t>
      </w:r>
      <w:r w:rsidR="001519B3">
        <w:rPr>
          <w:rFonts w:ascii="Arial" w:hAnsi="Arial" w:cs="Arial"/>
          <w:sz w:val="24"/>
          <w:szCs w:val="24"/>
        </w:rPr>
        <w:t xml:space="preserve"> para entrar para a glória do Céu, há </w:t>
      </w:r>
      <w:r>
        <w:rPr>
          <w:rFonts w:ascii="Arial" w:hAnsi="Arial" w:cs="Arial"/>
          <w:sz w:val="24"/>
          <w:szCs w:val="24"/>
        </w:rPr>
        <w:t>de se ter um bom comportamento</w:t>
      </w:r>
      <w:r w:rsidR="001519B3">
        <w:rPr>
          <w:rFonts w:ascii="Arial" w:hAnsi="Arial" w:cs="Arial"/>
          <w:sz w:val="24"/>
          <w:szCs w:val="24"/>
        </w:rPr>
        <w:t>, e para assumir, depende de querer: primeiro mantendo uma vida íntima, conservando uma visão autêntica da realidade de todas as coisas, fazendo um apanhado de tudo que é útil, apreciando o que é certo</w:t>
      </w:r>
      <w:r>
        <w:rPr>
          <w:rFonts w:ascii="Arial" w:hAnsi="Arial" w:cs="Arial"/>
          <w:sz w:val="24"/>
          <w:szCs w:val="24"/>
        </w:rPr>
        <w:t>,</w:t>
      </w:r>
      <w:r w:rsidR="001519B3">
        <w:rPr>
          <w:rFonts w:ascii="Arial" w:hAnsi="Arial" w:cs="Arial"/>
          <w:sz w:val="24"/>
          <w:szCs w:val="24"/>
        </w:rPr>
        <w:t xml:space="preserve"> e detestando o que </w:t>
      </w:r>
      <w:r>
        <w:rPr>
          <w:rFonts w:ascii="Arial" w:hAnsi="Arial" w:cs="Arial"/>
          <w:sz w:val="24"/>
          <w:szCs w:val="24"/>
        </w:rPr>
        <w:t xml:space="preserve">é errado, defendendo o que </w:t>
      </w:r>
      <w:proofErr w:type="gramStart"/>
      <w:r>
        <w:rPr>
          <w:rFonts w:ascii="Arial" w:hAnsi="Arial" w:cs="Arial"/>
          <w:sz w:val="24"/>
          <w:szCs w:val="24"/>
        </w:rPr>
        <w:t xml:space="preserve">faz </w:t>
      </w:r>
      <w:r w:rsidR="001519B3">
        <w:rPr>
          <w:rFonts w:ascii="Arial" w:hAnsi="Arial" w:cs="Arial"/>
          <w:sz w:val="24"/>
          <w:szCs w:val="24"/>
        </w:rPr>
        <w:t xml:space="preserve"> bem</w:t>
      </w:r>
      <w:proofErr w:type="gramEnd"/>
      <w:r w:rsidR="001519B3">
        <w:rPr>
          <w:rFonts w:ascii="Arial" w:hAnsi="Arial" w:cs="Arial"/>
          <w:sz w:val="24"/>
          <w:szCs w:val="24"/>
        </w:rPr>
        <w:t xml:space="preserve"> e condenando o que faz mal.</w:t>
      </w:r>
    </w:p>
    <w:p w:rsidR="000C4914" w:rsidRDefault="001519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o homem ajuizado nunca pensa em matar, nem arranja motivos para ser morto, ele deve estimar o que é bom e d</w:t>
      </w:r>
      <w:r w:rsidR="007E4CB4">
        <w:rPr>
          <w:rFonts w:ascii="Arial" w:hAnsi="Arial" w:cs="Arial"/>
          <w:sz w:val="24"/>
          <w:szCs w:val="24"/>
        </w:rPr>
        <w:t xml:space="preserve">esprezar o que não presta, deve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manter um equilíbrio firme, não se entregando aos vícios nem fanatismo algum, deve entender o que faz bem e o que faz mal.</w:t>
      </w:r>
    </w:p>
    <w:p w:rsidR="001519B3" w:rsidRDefault="001519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bom que tenha uma casa para morar, formando um lar de estimação, o homem ajuizado não deseja para outros o que não quer para si, terá de saber o que ajuda e o que prejudica, deve estar atento com o que é de obrigação, não deixando para o amanhã o que pode ser feito hoje</w:t>
      </w:r>
      <w:r w:rsidR="007E4CB4">
        <w:rPr>
          <w:rFonts w:ascii="Arial" w:hAnsi="Arial" w:cs="Arial"/>
          <w:sz w:val="24"/>
          <w:szCs w:val="24"/>
        </w:rPr>
        <w:t>.</w:t>
      </w:r>
    </w:p>
    <w:p w:rsidR="007E4CB4" w:rsidRPr="000C4914" w:rsidRDefault="007E4C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homem ajuizado deve conservar seu nome limpo, que é o cartão de visita dos amigos, desde que nomes sujos não se limpam com escovas, nem água com sabão, é bom lembrar que depois que se morre, só resta o nome, os bens são entregues a terceiros.</w:t>
      </w:r>
    </w:p>
    <w:sectPr w:rsidR="007E4CB4" w:rsidRPr="000C49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914"/>
    <w:rsid w:val="000C4914"/>
    <w:rsid w:val="001519B3"/>
    <w:rsid w:val="007E4CB4"/>
    <w:rsid w:val="00AF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11F128-12DB-4987-B57A-3C25A17FB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225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2024-08-04T23:20:00Z</dcterms:created>
  <dcterms:modified xsi:type="dcterms:W3CDTF">2024-08-04T23:49:00Z</dcterms:modified>
</cp:coreProperties>
</file>